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D" w:rsidRPr="002B6FBD" w:rsidRDefault="002B6FBD" w:rsidP="002B6FBD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2B6FBD">
        <w:rPr>
          <w:rFonts w:ascii="Times New Roman" w:hAnsi="Times New Roman" w:cs="Times New Roman"/>
          <w:b/>
          <w:sz w:val="28"/>
          <w:szCs w:val="28"/>
        </w:rPr>
        <w:t>Об открытии семейного детского сада</w:t>
      </w:r>
    </w:p>
    <w:p w:rsidR="002B6FBD" w:rsidRPr="002B6FBD" w:rsidRDefault="002B6FBD" w:rsidP="002B6FBD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2B6FBD" w:rsidRPr="002B6FBD" w:rsidRDefault="002B6FBD" w:rsidP="002B6FBD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>МА ДОУ ЦРР – детский сад № 70 организует семейный детский сад, который будет являться структурным подразделением нашего учреждения. Его может открыть многодетная семья, имеющая 3-х или более детей от 2 месяцев до 7 лет, можно брать детей из других семей, который организуется по месту проживания данной семьи.</w:t>
      </w:r>
    </w:p>
    <w:p w:rsidR="002B6FBD" w:rsidRPr="002B6FBD" w:rsidRDefault="002B6FBD" w:rsidP="002B6FBD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>Целью создания семейных садов является:</w:t>
      </w:r>
    </w:p>
    <w:p w:rsidR="002B6FBD" w:rsidRPr="002B6FBD" w:rsidRDefault="002B6FBD" w:rsidP="002B6FB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>поддержки многодетных семей;</w:t>
      </w:r>
    </w:p>
    <w:p w:rsidR="002B6FBD" w:rsidRPr="002B6FBD" w:rsidRDefault="002B6FBD" w:rsidP="002B6FB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>предоставления многодетным родителям возможности трудоустройства, не прерывая возможности воспитания детей;</w:t>
      </w:r>
    </w:p>
    <w:p w:rsidR="002B6FBD" w:rsidRPr="002B6FBD" w:rsidRDefault="002B6FBD" w:rsidP="002B6FB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>развитие новых форм дошкольного образования с реализацией на практике индивидуального подхода в воспитании ребенка;</w:t>
      </w:r>
    </w:p>
    <w:p w:rsidR="002B6FBD" w:rsidRPr="002B6FBD" w:rsidRDefault="002B6FBD" w:rsidP="002B6FB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>расширения форм дошкольного образования для детей с проблемами в здоровье и развитии.</w:t>
      </w:r>
    </w:p>
    <w:p w:rsidR="002B6FBD" w:rsidRPr="002B6FBD" w:rsidRDefault="002B6FBD" w:rsidP="002B6FBD">
      <w:pPr>
        <w:pStyle w:val="a3"/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 xml:space="preserve">На должность семейного детского сада назначается родитель многодетной семьи. Он получает питание на своих детей, методическую и консультативную помощь специалистов ДОУ. Обучение и воспитание детей семейного детского сада осуществляется по той же образовательной программе, что и в детском саду. Администрация МА ДОУ ЦРР – детского сада № 70 осуществляет </w:t>
      </w:r>
      <w:proofErr w:type="gramStart"/>
      <w:r w:rsidRPr="002B6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FBD">
        <w:rPr>
          <w:rFonts w:ascii="Times New Roman" w:hAnsi="Times New Roman" w:cs="Times New Roman"/>
          <w:sz w:val="24"/>
          <w:szCs w:val="24"/>
        </w:rPr>
        <w:t xml:space="preserve"> функционированием семейного детского сада.</w:t>
      </w:r>
    </w:p>
    <w:p w:rsidR="002B6FBD" w:rsidRPr="002B6FBD" w:rsidRDefault="002B6FBD" w:rsidP="002B6FBD">
      <w:pPr>
        <w:pStyle w:val="a3"/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B6FBD">
        <w:rPr>
          <w:rFonts w:ascii="Times New Roman" w:hAnsi="Times New Roman" w:cs="Times New Roman"/>
          <w:sz w:val="24"/>
          <w:szCs w:val="24"/>
        </w:rPr>
        <w:t xml:space="preserve">По вопросу организации семенного детского сада обращаться к администрации. </w:t>
      </w:r>
    </w:p>
    <w:p w:rsidR="000A5C23" w:rsidRPr="002B6FBD" w:rsidRDefault="000A5C23"/>
    <w:sectPr w:rsidR="000A5C23" w:rsidRPr="002B6FBD" w:rsidSect="009A3B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B72"/>
    <w:multiLevelType w:val="hybridMultilevel"/>
    <w:tmpl w:val="27C40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BD"/>
    <w:rsid w:val="000A5C23"/>
    <w:rsid w:val="002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2011-03-28T06:54:00Z</dcterms:created>
  <dcterms:modified xsi:type="dcterms:W3CDTF">2011-03-28T06:58:00Z</dcterms:modified>
</cp:coreProperties>
</file>