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5" w:rsidRPr="006510C5" w:rsidRDefault="004D0755" w:rsidP="006510C5">
      <w:pPr>
        <w:pStyle w:val="Style4"/>
        <w:widowControl/>
        <w:spacing w:before="5" w:line="360" w:lineRule="auto"/>
        <w:ind w:firstLine="466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4D0755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О сохранности личных вещей ребенка</w:t>
      </w:r>
    </w:p>
    <w:p w:rsidR="004D0755" w:rsidRPr="004D0755" w:rsidRDefault="004D0755" w:rsidP="004D0755">
      <w:pPr>
        <w:pStyle w:val="Style4"/>
        <w:widowControl/>
        <w:spacing w:line="360" w:lineRule="auto"/>
        <w:ind w:firstLine="466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Дошкольное образовательное учреждение несет предусмотренную действующим законодательством материальную ответственность за сохран</w:t>
      </w: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ность личных вещей воспитанника во время образовательного процесса.</w:t>
      </w:r>
    </w:p>
    <w:p w:rsidR="004D0755" w:rsidRPr="004D0755" w:rsidRDefault="004D0755" w:rsidP="004D0755">
      <w:pPr>
        <w:pStyle w:val="Style4"/>
        <w:widowControl/>
        <w:spacing w:line="360" w:lineRule="auto"/>
        <w:ind w:firstLine="437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На основании приказа заведующей МА ДОУ ЦРР </w:t>
      </w:r>
      <w:proofErr w:type="gramStart"/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-д</w:t>
      </w:r>
      <w:proofErr w:type="gramEnd"/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етский сад №70 «Чайка» от 11.01.2011г. №1 дошкольное образовательное учреждение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4D0755" w:rsidRPr="004D0755" w:rsidRDefault="004D0755" w:rsidP="004D0755">
      <w:pPr>
        <w:pStyle w:val="Style7"/>
        <w:widowControl/>
        <w:numPr>
          <w:ilvl w:val="0"/>
          <w:numId w:val="1"/>
        </w:numPr>
        <w:tabs>
          <w:tab w:val="left" w:pos="782"/>
        </w:tabs>
        <w:spacing w:line="360" w:lineRule="auto"/>
        <w:ind w:left="518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мобильных телефонов;</w:t>
      </w:r>
    </w:p>
    <w:p w:rsidR="004D0755" w:rsidRPr="004D0755" w:rsidRDefault="004D0755" w:rsidP="004D0755">
      <w:pPr>
        <w:pStyle w:val="Style7"/>
        <w:widowControl/>
        <w:numPr>
          <w:ilvl w:val="0"/>
          <w:numId w:val="1"/>
        </w:numPr>
        <w:tabs>
          <w:tab w:val="left" w:pos="782"/>
        </w:tabs>
        <w:spacing w:line="360" w:lineRule="auto"/>
        <w:ind w:left="518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драгоценных украшений;</w:t>
      </w:r>
    </w:p>
    <w:p w:rsidR="004D0755" w:rsidRPr="004D0755" w:rsidRDefault="004D0755" w:rsidP="004D0755">
      <w:pPr>
        <w:pStyle w:val="Style7"/>
        <w:widowControl/>
        <w:numPr>
          <w:ilvl w:val="0"/>
          <w:numId w:val="1"/>
        </w:numPr>
        <w:tabs>
          <w:tab w:val="left" w:pos="782"/>
        </w:tabs>
        <w:spacing w:line="360" w:lineRule="auto"/>
        <w:ind w:left="518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D0755">
        <w:rPr>
          <w:rStyle w:val="FontStyle14"/>
          <w:rFonts w:ascii="Times New Roman" w:hAnsi="Times New Roman" w:cs="Times New Roman"/>
          <w:i w:val="0"/>
          <w:sz w:val="24"/>
          <w:szCs w:val="24"/>
        </w:rPr>
        <w:t>игрушек, принесенных из дома.</w:t>
      </w:r>
    </w:p>
    <w:p w:rsidR="000A4649" w:rsidRPr="004D0755" w:rsidRDefault="000A4649">
      <w:pPr>
        <w:rPr>
          <w:sz w:val="24"/>
          <w:szCs w:val="24"/>
        </w:rPr>
      </w:pPr>
    </w:p>
    <w:sectPr w:rsidR="000A4649" w:rsidRPr="004D0755" w:rsidSect="004D07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E91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55"/>
    <w:rsid w:val="000A4649"/>
    <w:rsid w:val="00285B2E"/>
    <w:rsid w:val="004D0755"/>
    <w:rsid w:val="006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D0755"/>
    <w:pPr>
      <w:widowControl w:val="0"/>
      <w:autoSpaceDE w:val="0"/>
      <w:autoSpaceDN w:val="0"/>
      <w:adjustRightInd w:val="0"/>
      <w:spacing w:after="0" w:line="245" w:lineRule="exact"/>
      <w:ind w:firstLine="451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4D07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4D0755"/>
    <w:rPr>
      <w:rFonts w:ascii="Verdana" w:hAnsi="Verdana" w:cs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2011-03-28T06:44:00Z</dcterms:created>
  <dcterms:modified xsi:type="dcterms:W3CDTF">2011-03-31T06:22:00Z</dcterms:modified>
</cp:coreProperties>
</file>